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C172" w14:textId="77777777" w:rsidR="002636D7" w:rsidRPr="00E71910" w:rsidRDefault="00E71910" w:rsidP="00E71910">
      <w:pPr>
        <w:ind w:left="2608" w:hanging="481"/>
        <w:rPr>
          <w:rFonts w:ascii="Times New Roman" w:hAnsi="Times New Roman" w:cs="Times New Roman"/>
          <w:sz w:val="32"/>
          <w:szCs w:val="32"/>
        </w:rPr>
      </w:pPr>
      <w:r w:rsidRPr="00E71910">
        <w:rPr>
          <w:rFonts w:ascii="Times New Roman" w:hAnsi="Times New Roman" w:cs="Times New Roman"/>
          <w:sz w:val="32"/>
          <w:szCs w:val="32"/>
        </w:rPr>
        <w:t>Palkan ulosmittauksen l</w:t>
      </w:r>
      <w:r w:rsidR="002636D7" w:rsidRPr="00E71910">
        <w:rPr>
          <w:rFonts w:ascii="Times New Roman" w:hAnsi="Times New Roman" w:cs="Times New Roman"/>
          <w:sz w:val="32"/>
          <w:szCs w:val="32"/>
        </w:rPr>
        <w:t>ykkäys</w:t>
      </w:r>
      <w:r w:rsidR="00C10805" w:rsidRPr="00E71910">
        <w:rPr>
          <w:rFonts w:ascii="Times New Roman" w:hAnsi="Times New Roman" w:cs="Times New Roman"/>
          <w:sz w:val="32"/>
          <w:szCs w:val="32"/>
        </w:rPr>
        <w:t>hakemus</w:t>
      </w:r>
    </w:p>
    <w:p w14:paraId="4209F566" w14:textId="77777777" w:rsidR="00E71910" w:rsidRPr="00E71910" w:rsidRDefault="00E71910" w:rsidP="00BB2550">
      <w:pPr>
        <w:pStyle w:val="ng-star-inserted"/>
        <w:jc w:val="both"/>
        <w:rPr>
          <w:sz w:val="20"/>
          <w:szCs w:val="20"/>
          <w:lang w:val="fi-FI"/>
        </w:rPr>
      </w:pPr>
      <w:r w:rsidRPr="00E71910">
        <w:rPr>
          <w:sz w:val="20"/>
          <w:szCs w:val="20"/>
          <w:lang w:val="fi-FI"/>
        </w:rPr>
        <w:t xml:space="preserve">Voit hakea palkan ulosmittauksen aloittamisen lykkäämistä, jos olet ollut pitkään työttömänä ennen työsuhteesi alkua. Lykkäyksen enimmäispituus riippuu työttömyysjaksosi ja työsuhteesi kestosta sekä palkan määrästä. Enimmillään lykkäys voi kestää kuusi kuukautta työsuhteen alkamisesta. </w:t>
      </w:r>
      <w:bookmarkStart w:id="0" w:name="_Hlk536786322"/>
      <w:r w:rsidRPr="00E71910">
        <w:rPr>
          <w:sz w:val="20"/>
          <w:szCs w:val="20"/>
          <w:lang w:val="fi-FI"/>
        </w:rPr>
        <w:t>Jos työsuhteesi on määräaikainen, lykkäystä voi saada enintään puolet työsuhteen kestosta</w:t>
      </w:r>
      <w:r w:rsidR="00E121D7">
        <w:rPr>
          <w:sz w:val="20"/>
          <w:szCs w:val="20"/>
          <w:lang w:val="fi-FI"/>
        </w:rPr>
        <w:t>, mutta kuitenkin enintään kuusi kuukautta</w:t>
      </w:r>
      <w:r w:rsidRPr="00E71910">
        <w:rPr>
          <w:sz w:val="20"/>
          <w:szCs w:val="20"/>
          <w:lang w:val="fi-FI"/>
        </w:rPr>
        <w:t>.</w:t>
      </w:r>
    </w:p>
    <w:bookmarkEnd w:id="0"/>
    <w:p w14:paraId="131832BC" w14:textId="77777777" w:rsidR="00E71910" w:rsidRDefault="00E71910" w:rsidP="00BB2550">
      <w:pPr>
        <w:pStyle w:val="ng-star-inserted"/>
        <w:jc w:val="both"/>
        <w:rPr>
          <w:lang w:val="fi-FI"/>
        </w:rPr>
      </w:pPr>
      <w:r w:rsidRPr="00E71910">
        <w:rPr>
          <w:sz w:val="20"/>
          <w:szCs w:val="20"/>
          <w:lang w:val="fi-FI"/>
        </w:rPr>
        <w:t xml:space="preserve">Lykkäys on enintään kuusi kuukautta, jos olet saanut työttömyysetuutta vähintään 258 päivältä. Lisäksi ehtona on, että palkan ulosmittauksesi on tulorajaulosmittaus eli </w:t>
      </w:r>
      <w:bookmarkStart w:id="1" w:name="_Hlk536785948"/>
      <w:r w:rsidR="00E121D7">
        <w:rPr>
          <w:sz w:val="20"/>
          <w:szCs w:val="20"/>
          <w:lang w:val="fi-FI"/>
        </w:rPr>
        <w:t>netto</w:t>
      </w:r>
      <w:r w:rsidRPr="00E71910">
        <w:rPr>
          <w:sz w:val="20"/>
          <w:szCs w:val="20"/>
          <w:lang w:val="fi-FI"/>
        </w:rPr>
        <w:t>palkkasi määrä on enintään kaksinkertaisen suojaosuutesi suuruinen</w:t>
      </w:r>
      <w:bookmarkEnd w:id="1"/>
      <w:r w:rsidRPr="00E71910">
        <w:rPr>
          <w:sz w:val="20"/>
          <w:szCs w:val="20"/>
          <w:lang w:val="fi-FI"/>
        </w:rPr>
        <w:t>. Jos nämä ehdot eivät täyty, sinulle voidaan harkinnanvaraisesti myöntää lykkäystä enintään neljä kuukautta</w:t>
      </w:r>
      <w:r w:rsidRPr="00E71910">
        <w:rPr>
          <w:lang w:val="fi-FI"/>
        </w:rPr>
        <w:t>.</w:t>
      </w:r>
    </w:p>
    <w:p w14:paraId="74CC565E" w14:textId="4CA67D73" w:rsidR="001F2FE2" w:rsidRDefault="00E71910" w:rsidP="00BB2550">
      <w:pPr>
        <w:pStyle w:val="ng-star-inserted"/>
        <w:jc w:val="both"/>
        <w:rPr>
          <w:sz w:val="20"/>
          <w:szCs w:val="20"/>
          <w:lang w:val="fi-FI"/>
        </w:rPr>
      </w:pPr>
      <w:bookmarkStart w:id="2" w:name="_Hlk536692987"/>
      <w:r w:rsidRPr="00E7628B">
        <w:rPr>
          <w:sz w:val="20"/>
          <w:szCs w:val="20"/>
          <w:lang w:val="fi-FI"/>
        </w:rPr>
        <w:t>Saat päätöksen postitse tai Suomi.fi -viestit -palveluun, kun hakemuksesi on käsitelty. Suomi.fi-viestit -palvelun voi ottaa käyttöön os</w:t>
      </w:r>
      <w:r w:rsidR="00E121D7">
        <w:rPr>
          <w:sz w:val="20"/>
          <w:szCs w:val="20"/>
          <w:lang w:val="fi-FI"/>
        </w:rPr>
        <w:t>o</w:t>
      </w:r>
      <w:r w:rsidRPr="00E7628B">
        <w:rPr>
          <w:sz w:val="20"/>
          <w:szCs w:val="20"/>
          <w:lang w:val="fi-FI"/>
        </w:rPr>
        <w:t>itteessa www.suomi.fi/viestit.</w:t>
      </w:r>
    </w:p>
    <w:p w14:paraId="225F0042" w14:textId="252BEEEE" w:rsidR="00E71910" w:rsidRPr="00E7628B" w:rsidRDefault="00E71910" w:rsidP="00BB2550">
      <w:pPr>
        <w:pStyle w:val="ng-star-inserted"/>
        <w:jc w:val="both"/>
        <w:rPr>
          <w:sz w:val="20"/>
          <w:szCs w:val="20"/>
          <w:lang w:val="fi-FI"/>
        </w:rPr>
      </w:pPr>
      <w:r w:rsidRPr="00E7628B">
        <w:rPr>
          <w:sz w:val="20"/>
          <w:szCs w:val="20"/>
          <w:lang w:val="fi-FI"/>
        </w:rPr>
        <w:t xml:space="preserve">Voit myös hakea </w:t>
      </w:r>
      <w:r w:rsidR="001F2FE2">
        <w:rPr>
          <w:sz w:val="20"/>
          <w:szCs w:val="20"/>
          <w:lang w:val="fi-FI"/>
        </w:rPr>
        <w:t>palkan ulosmittauksen lykkäystä</w:t>
      </w:r>
      <w:r w:rsidRPr="00E7628B">
        <w:rPr>
          <w:sz w:val="20"/>
          <w:szCs w:val="20"/>
          <w:lang w:val="fi-FI"/>
        </w:rPr>
        <w:t xml:space="preserve"> sähköisesti: </w:t>
      </w:r>
      <w:hyperlink r:id="rId5" w:history="1">
        <w:r w:rsidR="009D7CD7" w:rsidRPr="00BD162E">
          <w:rPr>
            <w:rStyle w:val="Hyperlinkki"/>
            <w:sz w:val="20"/>
            <w:szCs w:val="20"/>
            <w:lang w:val="fi-FI"/>
          </w:rPr>
          <w:t>https://asiointi.oikeus.fi/ulosotto</w:t>
        </w:r>
      </w:hyperlink>
      <w:r w:rsidR="009D7CD7">
        <w:rPr>
          <w:sz w:val="20"/>
          <w:szCs w:val="20"/>
          <w:lang w:val="fi-FI"/>
        </w:rPr>
        <w:t>.</w:t>
      </w:r>
    </w:p>
    <w:tbl>
      <w:tblPr>
        <w:tblStyle w:val="TaulukkoRuudukko"/>
        <w:tblW w:w="9776" w:type="dxa"/>
        <w:tblLook w:val="04A0" w:firstRow="1" w:lastRow="0" w:firstColumn="1" w:lastColumn="0" w:noHBand="0" w:noVBand="1"/>
      </w:tblPr>
      <w:tblGrid>
        <w:gridCol w:w="1768"/>
        <w:gridCol w:w="3118"/>
        <w:gridCol w:w="1913"/>
        <w:gridCol w:w="2977"/>
      </w:tblGrid>
      <w:tr w:rsidR="00925814" w:rsidRPr="00844C9E" w14:paraId="7A611822" w14:textId="77777777" w:rsidTr="00BB2550">
        <w:trPr>
          <w:trHeight w:val="724"/>
        </w:trPr>
        <w:tc>
          <w:tcPr>
            <w:tcW w:w="1768" w:type="dxa"/>
            <w:vMerge w:val="restart"/>
          </w:tcPr>
          <w:bookmarkEnd w:id="2"/>
          <w:p w14:paraId="3199B307" w14:textId="77777777" w:rsidR="00925814" w:rsidRPr="00844C9E"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Hakijan tiedot</w:t>
            </w:r>
          </w:p>
        </w:tc>
        <w:tc>
          <w:tcPr>
            <w:tcW w:w="5031" w:type="dxa"/>
            <w:gridSpan w:val="2"/>
          </w:tcPr>
          <w:p w14:paraId="7075DF38"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Nimi</w:t>
            </w:r>
          </w:p>
          <w:p w14:paraId="750152B7" w14:textId="77777777" w:rsidR="00925814" w:rsidRPr="00844C9E" w:rsidRDefault="00925814" w:rsidP="00517762">
            <w:pPr>
              <w:rPr>
                <w:rFonts w:ascii="Times New Roman" w:eastAsia="Times New Roman" w:hAnsi="Times New Roman" w:cs="Times New Roman"/>
                <w:sz w:val="20"/>
                <w:szCs w:val="24"/>
                <w:lang w:eastAsia="fi-FI"/>
              </w:rPr>
            </w:pPr>
          </w:p>
        </w:tc>
        <w:tc>
          <w:tcPr>
            <w:tcW w:w="2977" w:type="dxa"/>
          </w:tcPr>
          <w:p w14:paraId="4ECF1B8F" w14:textId="77777777" w:rsidR="00925814" w:rsidRPr="00844C9E"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Henkilötunnus</w:t>
            </w:r>
          </w:p>
        </w:tc>
      </w:tr>
      <w:tr w:rsidR="00925814" w:rsidRPr="00844C9E" w14:paraId="42BD8438" w14:textId="77777777" w:rsidTr="00E71910">
        <w:trPr>
          <w:trHeight w:val="834"/>
        </w:trPr>
        <w:tc>
          <w:tcPr>
            <w:tcW w:w="1768" w:type="dxa"/>
            <w:vMerge/>
          </w:tcPr>
          <w:p w14:paraId="79E7D2B9" w14:textId="77777777" w:rsidR="00925814" w:rsidRPr="00844C9E" w:rsidRDefault="00925814" w:rsidP="00517762">
            <w:pPr>
              <w:rPr>
                <w:rFonts w:ascii="Times New Roman" w:eastAsia="Times New Roman" w:hAnsi="Times New Roman" w:cs="Times New Roman"/>
                <w:b/>
                <w:sz w:val="20"/>
                <w:szCs w:val="24"/>
                <w:lang w:eastAsia="fi-FI"/>
              </w:rPr>
            </w:pPr>
          </w:p>
        </w:tc>
        <w:tc>
          <w:tcPr>
            <w:tcW w:w="8008" w:type="dxa"/>
            <w:gridSpan w:val="3"/>
          </w:tcPr>
          <w:p w14:paraId="4D8C0582" w14:textId="77777777" w:rsidR="00925814"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Osoite</w:t>
            </w:r>
            <w:r w:rsidR="00A21B58">
              <w:rPr>
                <w:rFonts w:ascii="Times New Roman" w:eastAsia="Times New Roman" w:hAnsi="Times New Roman" w:cs="Times New Roman"/>
                <w:sz w:val="20"/>
                <w:szCs w:val="24"/>
                <w:lang w:eastAsia="fi-FI"/>
              </w:rPr>
              <w:t xml:space="preserve"> (katuosoite ja postinumero)</w:t>
            </w:r>
          </w:p>
          <w:p w14:paraId="0FBC2146" w14:textId="77777777" w:rsidR="002413B1" w:rsidRDefault="002413B1" w:rsidP="00517762">
            <w:pPr>
              <w:rPr>
                <w:rFonts w:ascii="Times New Roman" w:eastAsia="Times New Roman" w:hAnsi="Times New Roman" w:cs="Times New Roman"/>
                <w:sz w:val="20"/>
                <w:szCs w:val="24"/>
                <w:lang w:eastAsia="fi-FI"/>
              </w:rPr>
            </w:pPr>
          </w:p>
          <w:p w14:paraId="3F553420" w14:textId="77777777" w:rsidR="002413B1" w:rsidRPr="00844C9E" w:rsidRDefault="002413B1" w:rsidP="00517762">
            <w:pPr>
              <w:rPr>
                <w:rFonts w:ascii="Times New Roman" w:eastAsia="Times New Roman" w:hAnsi="Times New Roman" w:cs="Times New Roman"/>
                <w:sz w:val="20"/>
                <w:szCs w:val="24"/>
                <w:lang w:eastAsia="fi-FI"/>
              </w:rPr>
            </w:pPr>
          </w:p>
        </w:tc>
      </w:tr>
      <w:tr w:rsidR="00925814" w:rsidRPr="00844C9E" w14:paraId="1BBFBBEC" w14:textId="77777777" w:rsidTr="00E71910">
        <w:trPr>
          <w:trHeight w:val="704"/>
        </w:trPr>
        <w:tc>
          <w:tcPr>
            <w:tcW w:w="1768" w:type="dxa"/>
            <w:vMerge/>
          </w:tcPr>
          <w:p w14:paraId="7B8634F4" w14:textId="77777777" w:rsidR="00925814" w:rsidRPr="00844C9E" w:rsidRDefault="00925814" w:rsidP="00517762">
            <w:pPr>
              <w:rPr>
                <w:rFonts w:ascii="Times New Roman" w:eastAsia="Times New Roman" w:hAnsi="Times New Roman" w:cs="Times New Roman"/>
                <w:b/>
                <w:sz w:val="20"/>
                <w:szCs w:val="24"/>
                <w:lang w:eastAsia="fi-FI"/>
              </w:rPr>
            </w:pPr>
          </w:p>
        </w:tc>
        <w:tc>
          <w:tcPr>
            <w:tcW w:w="3118" w:type="dxa"/>
          </w:tcPr>
          <w:p w14:paraId="66AA61F5"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Puhelinnumero</w:t>
            </w:r>
          </w:p>
          <w:p w14:paraId="317CF4CF" w14:textId="77777777" w:rsidR="00925814" w:rsidRDefault="00925814" w:rsidP="00517762">
            <w:pPr>
              <w:rPr>
                <w:rFonts w:ascii="Times New Roman" w:eastAsia="Times New Roman" w:hAnsi="Times New Roman" w:cs="Times New Roman"/>
                <w:sz w:val="20"/>
                <w:szCs w:val="24"/>
                <w:lang w:eastAsia="fi-FI"/>
              </w:rPr>
            </w:pPr>
          </w:p>
          <w:p w14:paraId="21C865E5" w14:textId="77777777" w:rsidR="002413B1" w:rsidRPr="00844C9E" w:rsidRDefault="002413B1" w:rsidP="00517762">
            <w:pPr>
              <w:rPr>
                <w:rFonts w:ascii="Times New Roman" w:eastAsia="Times New Roman" w:hAnsi="Times New Roman" w:cs="Times New Roman"/>
                <w:sz w:val="20"/>
                <w:szCs w:val="24"/>
                <w:lang w:eastAsia="fi-FI"/>
              </w:rPr>
            </w:pPr>
          </w:p>
        </w:tc>
        <w:tc>
          <w:tcPr>
            <w:tcW w:w="4890" w:type="dxa"/>
            <w:gridSpan w:val="2"/>
          </w:tcPr>
          <w:p w14:paraId="1FF9BA9D" w14:textId="77777777" w:rsidR="00E85BA1"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Sähköpostiosoite</w:t>
            </w:r>
          </w:p>
          <w:p w14:paraId="4A78EA42" w14:textId="77777777" w:rsidR="00925814" w:rsidRPr="00E85BA1" w:rsidRDefault="00925814" w:rsidP="00E85BA1">
            <w:pPr>
              <w:ind w:firstLine="1304"/>
              <w:rPr>
                <w:rFonts w:ascii="Times New Roman" w:eastAsia="Times New Roman" w:hAnsi="Times New Roman" w:cs="Times New Roman"/>
                <w:sz w:val="20"/>
                <w:szCs w:val="24"/>
                <w:lang w:eastAsia="fi-FI"/>
              </w:rPr>
            </w:pPr>
          </w:p>
        </w:tc>
      </w:tr>
      <w:tr w:rsidR="002C22BF" w:rsidRPr="00844C9E" w14:paraId="10014024" w14:textId="77777777" w:rsidTr="00E71910">
        <w:trPr>
          <w:trHeight w:val="850"/>
        </w:trPr>
        <w:tc>
          <w:tcPr>
            <w:tcW w:w="1768" w:type="dxa"/>
          </w:tcPr>
          <w:p w14:paraId="25990D53" w14:textId="77777777" w:rsidR="00E71910" w:rsidRDefault="002636D7"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Työsuhteen </w:t>
            </w:r>
          </w:p>
          <w:p w14:paraId="7BA0F2A7" w14:textId="77777777" w:rsidR="002C22BF" w:rsidRPr="002C22BF" w:rsidRDefault="002636D7"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alkamispäivä</w:t>
            </w:r>
          </w:p>
        </w:tc>
        <w:tc>
          <w:tcPr>
            <w:tcW w:w="8008" w:type="dxa"/>
            <w:gridSpan w:val="3"/>
          </w:tcPr>
          <w:p w14:paraId="6889F823" w14:textId="77777777" w:rsidR="002C22BF" w:rsidRPr="00844C9E" w:rsidRDefault="002C22BF" w:rsidP="00517762">
            <w:pPr>
              <w:rPr>
                <w:rFonts w:ascii="Times New Roman" w:eastAsia="Times New Roman" w:hAnsi="Times New Roman" w:cs="Times New Roman"/>
                <w:sz w:val="20"/>
                <w:szCs w:val="24"/>
                <w:lang w:eastAsia="fi-FI"/>
              </w:rPr>
            </w:pPr>
          </w:p>
        </w:tc>
      </w:tr>
      <w:tr w:rsidR="00E71910" w:rsidRPr="00844C9E" w14:paraId="6FB88D14" w14:textId="77777777" w:rsidTr="00E71910">
        <w:trPr>
          <w:trHeight w:val="850"/>
        </w:trPr>
        <w:tc>
          <w:tcPr>
            <w:tcW w:w="1768" w:type="dxa"/>
          </w:tcPr>
          <w:p w14:paraId="1B066E5C" w14:textId="77777777" w:rsidR="00E71910" w:rsidRDefault="00E71910"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Lykkäyksen</w:t>
            </w:r>
          </w:p>
          <w:p w14:paraId="60C48B9F" w14:textId="77777777" w:rsidR="00E71910" w:rsidRPr="00844C9E" w:rsidRDefault="00E71910"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ajankohta</w:t>
            </w:r>
          </w:p>
        </w:tc>
        <w:tc>
          <w:tcPr>
            <w:tcW w:w="3118" w:type="dxa"/>
          </w:tcPr>
          <w:p w14:paraId="6F2D488C" w14:textId="77777777" w:rsidR="00E71910" w:rsidRPr="00844C9E" w:rsidRDefault="00E71910"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Lykkäyksen aloituskuukausi                                                 </w:t>
            </w:r>
          </w:p>
        </w:tc>
        <w:tc>
          <w:tcPr>
            <w:tcW w:w="4890" w:type="dxa"/>
            <w:gridSpan w:val="2"/>
          </w:tcPr>
          <w:p w14:paraId="37451161" w14:textId="77777777" w:rsidR="00E71910" w:rsidRPr="00844C9E" w:rsidRDefault="00E71910"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Lykkäyksen lopetuskuukausi</w:t>
            </w:r>
          </w:p>
        </w:tc>
      </w:tr>
      <w:tr w:rsidR="00925814" w:rsidRPr="00844C9E" w14:paraId="6B7E15BF" w14:textId="77777777" w:rsidTr="00E71910">
        <w:trPr>
          <w:trHeight w:val="4793"/>
        </w:trPr>
        <w:tc>
          <w:tcPr>
            <w:tcW w:w="1768" w:type="dxa"/>
          </w:tcPr>
          <w:p w14:paraId="1609261D" w14:textId="77777777" w:rsidR="00E71910" w:rsidRDefault="002C22BF"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Hakemuksen </w:t>
            </w:r>
          </w:p>
          <w:p w14:paraId="7807E519" w14:textId="77777777" w:rsidR="00925814" w:rsidRPr="00925814" w:rsidRDefault="002C22BF"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perustelut</w:t>
            </w:r>
            <w:r w:rsidR="00E71910">
              <w:rPr>
                <w:rFonts w:ascii="Times New Roman" w:eastAsia="Times New Roman" w:hAnsi="Times New Roman" w:cs="Times New Roman"/>
                <w:sz w:val="20"/>
                <w:szCs w:val="24"/>
                <w:lang w:eastAsia="fi-FI"/>
              </w:rPr>
              <w:t xml:space="preserve"> ja liitteet</w:t>
            </w:r>
          </w:p>
        </w:tc>
        <w:tc>
          <w:tcPr>
            <w:tcW w:w="8008" w:type="dxa"/>
            <w:gridSpan w:val="3"/>
          </w:tcPr>
          <w:p w14:paraId="61ECE39F" w14:textId="77777777" w:rsidR="00925814" w:rsidRDefault="00925814" w:rsidP="00925814">
            <w:pPr>
              <w:rPr>
                <w:rFonts w:ascii="Times New Roman" w:eastAsia="Times New Roman" w:hAnsi="Times New Roman" w:cs="Times New Roman"/>
                <w:sz w:val="20"/>
                <w:szCs w:val="24"/>
                <w:lang w:eastAsia="fi-FI"/>
              </w:rPr>
            </w:pPr>
          </w:p>
          <w:p w14:paraId="57E52832" w14:textId="77777777" w:rsidR="002C22BF" w:rsidRDefault="002C22BF" w:rsidP="00925814">
            <w:pPr>
              <w:rPr>
                <w:rFonts w:ascii="Times New Roman" w:eastAsia="Times New Roman" w:hAnsi="Times New Roman" w:cs="Times New Roman"/>
                <w:sz w:val="20"/>
                <w:szCs w:val="24"/>
                <w:lang w:eastAsia="fi-FI"/>
              </w:rPr>
            </w:pPr>
          </w:p>
          <w:p w14:paraId="0D43F36A" w14:textId="77777777" w:rsidR="002C22BF" w:rsidRDefault="002C22BF" w:rsidP="00925814">
            <w:pPr>
              <w:rPr>
                <w:rFonts w:ascii="Times New Roman" w:eastAsia="Times New Roman" w:hAnsi="Times New Roman" w:cs="Times New Roman"/>
                <w:sz w:val="20"/>
                <w:szCs w:val="24"/>
                <w:lang w:eastAsia="fi-FI"/>
              </w:rPr>
            </w:pPr>
          </w:p>
          <w:p w14:paraId="02DDD68B" w14:textId="77777777" w:rsidR="002C22BF" w:rsidRDefault="002C22BF" w:rsidP="00925814">
            <w:pPr>
              <w:rPr>
                <w:rFonts w:ascii="Times New Roman" w:eastAsia="Times New Roman" w:hAnsi="Times New Roman" w:cs="Times New Roman"/>
                <w:sz w:val="20"/>
                <w:szCs w:val="24"/>
                <w:lang w:eastAsia="fi-FI"/>
              </w:rPr>
            </w:pPr>
          </w:p>
          <w:p w14:paraId="137C4C58" w14:textId="77777777" w:rsidR="002C22BF" w:rsidRDefault="002C22BF" w:rsidP="00925814">
            <w:pPr>
              <w:rPr>
                <w:rFonts w:ascii="Times New Roman" w:eastAsia="Times New Roman" w:hAnsi="Times New Roman" w:cs="Times New Roman"/>
                <w:sz w:val="20"/>
                <w:szCs w:val="24"/>
                <w:lang w:eastAsia="fi-FI"/>
              </w:rPr>
            </w:pPr>
          </w:p>
          <w:p w14:paraId="22898824" w14:textId="77777777" w:rsidR="002C22BF" w:rsidRDefault="002C22BF" w:rsidP="00925814">
            <w:pPr>
              <w:rPr>
                <w:rFonts w:ascii="Times New Roman" w:eastAsia="Times New Roman" w:hAnsi="Times New Roman" w:cs="Times New Roman"/>
                <w:sz w:val="20"/>
                <w:szCs w:val="24"/>
                <w:lang w:eastAsia="fi-FI"/>
              </w:rPr>
            </w:pPr>
          </w:p>
          <w:p w14:paraId="11389217" w14:textId="77777777" w:rsidR="002C22BF" w:rsidRDefault="002C22BF" w:rsidP="00925814">
            <w:pPr>
              <w:rPr>
                <w:rFonts w:ascii="Times New Roman" w:eastAsia="Times New Roman" w:hAnsi="Times New Roman" w:cs="Times New Roman"/>
                <w:sz w:val="20"/>
                <w:szCs w:val="24"/>
                <w:lang w:eastAsia="fi-FI"/>
              </w:rPr>
            </w:pPr>
          </w:p>
          <w:p w14:paraId="42493AFF" w14:textId="77777777" w:rsidR="002C22BF" w:rsidRDefault="002C22BF" w:rsidP="00925814">
            <w:pPr>
              <w:rPr>
                <w:rFonts w:ascii="Times New Roman" w:eastAsia="Times New Roman" w:hAnsi="Times New Roman" w:cs="Times New Roman"/>
                <w:sz w:val="20"/>
                <w:szCs w:val="24"/>
                <w:lang w:eastAsia="fi-FI"/>
              </w:rPr>
            </w:pPr>
          </w:p>
          <w:p w14:paraId="0E691CC9" w14:textId="77777777" w:rsidR="002C22BF" w:rsidRDefault="002C22BF" w:rsidP="00925814">
            <w:pPr>
              <w:rPr>
                <w:rFonts w:ascii="Times New Roman" w:eastAsia="Times New Roman" w:hAnsi="Times New Roman" w:cs="Times New Roman"/>
                <w:sz w:val="20"/>
                <w:szCs w:val="24"/>
                <w:lang w:eastAsia="fi-FI"/>
              </w:rPr>
            </w:pPr>
          </w:p>
          <w:p w14:paraId="7181FDD1" w14:textId="77777777" w:rsidR="004D0ED1" w:rsidRDefault="004D0ED1" w:rsidP="00925814">
            <w:pPr>
              <w:rPr>
                <w:rFonts w:ascii="Times New Roman" w:eastAsia="Times New Roman" w:hAnsi="Times New Roman" w:cs="Times New Roman"/>
                <w:sz w:val="20"/>
                <w:szCs w:val="24"/>
                <w:lang w:eastAsia="fi-FI"/>
              </w:rPr>
            </w:pPr>
          </w:p>
          <w:p w14:paraId="22F340F9" w14:textId="77777777" w:rsidR="004D0ED1" w:rsidRDefault="004D0ED1" w:rsidP="00925814">
            <w:pPr>
              <w:rPr>
                <w:rFonts w:ascii="Times New Roman" w:eastAsia="Times New Roman" w:hAnsi="Times New Roman" w:cs="Times New Roman"/>
                <w:sz w:val="20"/>
                <w:szCs w:val="24"/>
                <w:lang w:eastAsia="fi-FI"/>
              </w:rPr>
            </w:pPr>
          </w:p>
          <w:p w14:paraId="691068A5" w14:textId="77777777" w:rsidR="004D0ED1" w:rsidRDefault="004D0ED1" w:rsidP="00925814">
            <w:pPr>
              <w:rPr>
                <w:rFonts w:ascii="Times New Roman" w:eastAsia="Times New Roman" w:hAnsi="Times New Roman" w:cs="Times New Roman"/>
                <w:sz w:val="20"/>
                <w:szCs w:val="24"/>
                <w:lang w:eastAsia="fi-FI"/>
              </w:rPr>
            </w:pPr>
          </w:p>
          <w:p w14:paraId="358B7A21" w14:textId="77777777" w:rsidR="004D0ED1" w:rsidRDefault="004D0ED1" w:rsidP="00925814">
            <w:pPr>
              <w:rPr>
                <w:rFonts w:ascii="Times New Roman" w:eastAsia="Times New Roman" w:hAnsi="Times New Roman" w:cs="Times New Roman"/>
                <w:sz w:val="20"/>
                <w:szCs w:val="24"/>
                <w:lang w:eastAsia="fi-FI"/>
              </w:rPr>
            </w:pPr>
          </w:p>
          <w:p w14:paraId="42D904F4" w14:textId="77777777" w:rsidR="004D0ED1" w:rsidRDefault="004D0ED1" w:rsidP="00925814">
            <w:pPr>
              <w:rPr>
                <w:rFonts w:ascii="Times New Roman" w:eastAsia="Times New Roman" w:hAnsi="Times New Roman" w:cs="Times New Roman"/>
                <w:sz w:val="20"/>
                <w:szCs w:val="24"/>
                <w:lang w:eastAsia="fi-FI"/>
              </w:rPr>
            </w:pPr>
          </w:p>
          <w:p w14:paraId="1A9FCAA0" w14:textId="77777777" w:rsidR="004D0ED1" w:rsidRDefault="004D0ED1" w:rsidP="00925814">
            <w:pPr>
              <w:rPr>
                <w:rFonts w:ascii="Times New Roman" w:eastAsia="Times New Roman" w:hAnsi="Times New Roman" w:cs="Times New Roman"/>
                <w:sz w:val="20"/>
                <w:szCs w:val="24"/>
                <w:lang w:eastAsia="fi-FI"/>
              </w:rPr>
            </w:pPr>
          </w:p>
          <w:p w14:paraId="7F2D28A0" w14:textId="77777777" w:rsidR="004D0ED1" w:rsidRDefault="004D0ED1" w:rsidP="00925814">
            <w:pPr>
              <w:rPr>
                <w:rFonts w:ascii="Times New Roman" w:eastAsia="Times New Roman" w:hAnsi="Times New Roman" w:cs="Times New Roman"/>
                <w:sz w:val="20"/>
                <w:szCs w:val="24"/>
                <w:lang w:eastAsia="fi-FI"/>
              </w:rPr>
            </w:pPr>
          </w:p>
          <w:p w14:paraId="027C6D6D" w14:textId="77777777" w:rsidR="004D0ED1" w:rsidRDefault="004D0ED1" w:rsidP="00925814">
            <w:pPr>
              <w:rPr>
                <w:rFonts w:ascii="Times New Roman" w:eastAsia="Times New Roman" w:hAnsi="Times New Roman" w:cs="Times New Roman"/>
                <w:sz w:val="20"/>
                <w:szCs w:val="24"/>
                <w:lang w:eastAsia="fi-FI"/>
              </w:rPr>
            </w:pPr>
          </w:p>
          <w:p w14:paraId="7A7EA644" w14:textId="77777777" w:rsidR="004D0ED1" w:rsidRDefault="004D0ED1" w:rsidP="00925814">
            <w:pPr>
              <w:rPr>
                <w:rFonts w:ascii="Times New Roman" w:eastAsia="Times New Roman" w:hAnsi="Times New Roman" w:cs="Times New Roman"/>
                <w:sz w:val="20"/>
                <w:szCs w:val="24"/>
                <w:lang w:eastAsia="fi-FI"/>
              </w:rPr>
            </w:pPr>
          </w:p>
          <w:p w14:paraId="67BD7D55" w14:textId="77777777" w:rsidR="004D0ED1" w:rsidRDefault="004D0ED1" w:rsidP="00925814">
            <w:pPr>
              <w:rPr>
                <w:rFonts w:ascii="Times New Roman" w:eastAsia="Times New Roman" w:hAnsi="Times New Roman" w:cs="Times New Roman"/>
                <w:sz w:val="20"/>
                <w:szCs w:val="24"/>
                <w:lang w:eastAsia="fi-FI"/>
              </w:rPr>
            </w:pPr>
          </w:p>
        </w:tc>
      </w:tr>
      <w:tr w:rsidR="004D0ED1" w:rsidRPr="00844C9E" w14:paraId="43CC7267" w14:textId="77777777" w:rsidTr="00E71910">
        <w:trPr>
          <w:trHeight w:val="907"/>
        </w:trPr>
        <w:tc>
          <w:tcPr>
            <w:tcW w:w="1768" w:type="dxa"/>
          </w:tcPr>
          <w:p w14:paraId="5F15217E" w14:textId="77777777" w:rsidR="004D0ED1" w:rsidRDefault="00E71910"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Päiväys ja</w:t>
            </w:r>
          </w:p>
          <w:p w14:paraId="48B2C833" w14:textId="77777777" w:rsidR="00E71910" w:rsidRDefault="00E71910"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allekirjoitus</w:t>
            </w:r>
          </w:p>
        </w:tc>
        <w:tc>
          <w:tcPr>
            <w:tcW w:w="8008" w:type="dxa"/>
            <w:gridSpan w:val="3"/>
          </w:tcPr>
          <w:p w14:paraId="0DB715D0" w14:textId="77777777" w:rsidR="004D0ED1" w:rsidRDefault="004D0ED1" w:rsidP="00925814">
            <w:pPr>
              <w:rPr>
                <w:rFonts w:ascii="Times New Roman" w:eastAsia="Times New Roman" w:hAnsi="Times New Roman" w:cs="Times New Roman"/>
                <w:sz w:val="20"/>
                <w:szCs w:val="24"/>
                <w:lang w:eastAsia="fi-FI"/>
              </w:rPr>
            </w:pPr>
          </w:p>
        </w:tc>
      </w:tr>
    </w:tbl>
    <w:p w14:paraId="154DA8D8" w14:textId="77777777" w:rsidR="00E71910" w:rsidRDefault="00E71910" w:rsidP="00036C5F">
      <w:pPr>
        <w:spacing w:before="100" w:beforeAutospacing="1" w:after="100" w:afterAutospacing="1" w:line="360" w:lineRule="auto"/>
        <w:outlineLvl w:val="4"/>
        <w:rPr>
          <w:sz w:val="20"/>
          <w:szCs w:val="20"/>
        </w:rPr>
      </w:pPr>
    </w:p>
    <w:p w14:paraId="67CE454A" w14:textId="77777777" w:rsidR="00036C5F" w:rsidRPr="00E71910" w:rsidRDefault="00036C5F" w:rsidP="00E71910">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E71910">
        <w:rPr>
          <w:rFonts w:ascii="Times New Roman" w:hAnsi="Times New Roman" w:cs="Times New Roman"/>
          <w:b/>
          <w:sz w:val="20"/>
          <w:szCs w:val="20"/>
        </w:rPr>
        <w:lastRenderedPageBreak/>
        <w:t>Ulosottokaari 4 luku 51 a §</w:t>
      </w:r>
      <w:r w:rsidR="00E71910" w:rsidRPr="00E71910">
        <w:rPr>
          <w:rFonts w:ascii="Times New Roman" w:hAnsi="Times New Roman" w:cs="Times New Roman"/>
          <w:b/>
          <w:sz w:val="20"/>
          <w:szCs w:val="20"/>
        </w:rPr>
        <w:t xml:space="preserve"> </w:t>
      </w:r>
      <w:r w:rsidRPr="00E71910">
        <w:rPr>
          <w:rFonts w:ascii="Times New Roman" w:eastAsia="Times New Roman" w:hAnsi="Times New Roman" w:cs="Times New Roman"/>
          <w:b/>
          <w:bCs/>
          <w:sz w:val="20"/>
          <w:szCs w:val="20"/>
          <w:lang w:eastAsia="fi-FI"/>
        </w:rPr>
        <w:t>Lykkäys ulosmittaukseen työllistymisen perusteella</w:t>
      </w:r>
    </w:p>
    <w:p w14:paraId="6F450D1C" w14:textId="77777777" w:rsidR="00036C5F" w:rsidRPr="00E71910" w:rsidRDefault="00036C5F" w:rsidP="00E71910">
      <w:pPr>
        <w:spacing w:before="100" w:beforeAutospacing="1" w:after="100" w:afterAutospacing="1" w:line="240" w:lineRule="auto"/>
        <w:rPr>
          <w:rFonts w:ascii="Times New Roman" w:eastAsia="Times New Roman" w:hAnsi="Times New Roman" w:cs="Times New Roman"/>
          <w:sz w:val="20"/>
          <w:szCs w:val="20"/>
          <w:lang w:eastAsia="fi-FI"/>
        </w:rPr>
      </w:pPr>
      <w:r w:rsidRPr="00E71910">
        <w:rPr>
          <w:rFonts w:ascii="Times New Roman" w:eastAsia="Times New Roman" w:hAnsi="Times New Roman" w:cs="Times New Roman"/>
          <w:sz w:val="20"/>
          <w:szCs w:val="20"/>
          <w:lang w:eastAsia="fi-FI"/>
        </w:rPr>
        <w:t xml:space="preserve">Jos velallinen on työsuhteen alkaessa saanut </w:t>
      </w:r>
      <w:r w:rsidRPr="00E71910">
        <w:rPr>
          <w:rFonts w:ascii="Times New Roman" w:eastAsia="Times New Roman" w:hAnsi="Times New Roman" w:cs="Times New Roman"/>
          <w:color w:val="000000" w:themeColor="text1"/>
          <w:sz w:val="20"/>
          <w:szCs w:val="20"/>
          <w:lang w:eastAsia="fi-FI"/>
        </w:rPr>
        <w:t xml:space="preserve">työttömyysturvalaissa </w:t>
      </w:r>
      <w:r w:rsidRPr="00E71910">
        <w:rPr>
          <w:rFonts w:ascii="Times New Roman" w:eastAsia="Times New Roman" w:hAnsi="Times New Roman" w:cs="Times New Roman"/>
          <w:color w:val="000000" w:themeColor="text1"/>
          <w:sz w:val="20"/>
          <w:szCs w:val="20"/>
          <w:u w:val="single"/>
          <w:lang w:eastAsia="fi-FI"/>
        </w:rPr>
        <w:t>(1290/2002)</w:t>
      </w:r>
      <w:r w:rsidRPr="00E71910">
        <w:rPr>
          <w:rFonts w:ascii="Times New Roman" w:eastAsia="Times New Roman" w:hAnsi="Times New Roman" w:cs="Times New Roman"/>
          <w:color w:val="000000" w:themeColor="text1"/>
          <w:sz w:val="20"/>
          <w:szCs w:val="20"/>
          <w:lang w:eastAsia="fi-FI"/>
        </w:rPr>
        <w:t xml:space="preserve"> </w:t>
      </w:r>
      <w:r w:rsidRPr="00E71910">
        <w:rPr>
          <w:rFonts w:ascii="Times New Roman" w:eastAsia="Times New Roman" w:hAnsi="Times New Roman" w:cs="Times New Roman"/>
          <w:sz w:val="20"/>
          <w:szCs w:val="20"/>
          <w:lang w:eastAsia="fi-FI"/>
        </w:rPr>
        <w:t>tarkoitettua työttömyysetuutta vähintään 258 päivältä, tulorajaulosmittauksessa palkan ulosmittausta on velallisen pyynnöstä lykättävä niin, että lykkäys kestää puolet työsuhteen kestosta, kuitenkin enintään kuusi kuukautta. Lykkäyksen kesto lasketaan työsuhteen alkamisesta, ja lykkäyskuukausien määrä pyöristetään täysiksi kalenterikuukausiksi ylöspäin. Lykkäys voidaan jättää antamatta, jos velalliselle on aiemmin myönnetty lykkäys ja uusi lykkäys vaarantaisi olennaisesti hakijan maksunsaantioikeuden.</w:t>
      </w:r>
    </w:p>
    <w:p w14:paraId="4714EB39" w14:textId="77777777" w:rsidR="00036C5F" w:rsidRPr="00E71910" w:rsidRDefault="00036C5F" w:rsidP="00E71910">
      <w:pPr>
        <w:spacing w:before="100" w:beforeAutospacing="1" w:after="100" w:afterAutospacing="1" w:line="240" w:lineRule="auto"/>
        <w:rPr>
          <w:rFonts w:ascii="Times New Roman" w:eastAsia="Times New Roman" w:hAnsi="Times New Roman" w:cs="Times New Roman"/>
          <w:sz w:val="20"/>
          <w:szCs w:val="20"/>
          <w:lang w:eastAsia="fi-FI"/>
        </w:rPr>
      </w:pPr>
      <w:r w:rsidRPr="00E71910">
        <w:rPr>
          <w:rFonts w:ascii="Times New Roman" w:eastAsia="Times New Roman" w:hAnsi="Times New Roman" w:cs="Times New Roman"/>
          <w:sz w:val="20"/>
          <w:szCs w:val="20"/>
          <w:lang w:eastAsia="fi-FI"/>
        </w:rPr>
        <w:t>Jos 1 momentissa tarkoitetut lykkäyksen saamisen edellytykset eivät täyty, palkan ulosmittausta voidaan kuitenkin lykätä työllistymisen perusteella niin, että lykkäys kestää enintään puolet työsuhteen kestosta, ei kuitenkaan yli neljää kuukautta työsuhteen alkamisesta. Lykkäystä ei kuitenkaan voida myöntää, jos hakijan maksunsaantioikeus vaarantuu olennaisesti tai jos työttömyys on kestänyt vain lyhyen ajan, jollei lykkäyksen myöntämiselle ole erityisen painavia syitä.</w:t>
      </w:r>
    </w:p>
    <w:p w14:paraId="0890D3E2" w14:textId="77777777" w:rsidR="00036C5F" w:rsidRPr="0085615D" w:rsidRDefault="00036C5F" w:rsidP="00036C5F">
      <w:pPr>
        <w:spacing w:before="100" w:beforeAutospacing="1" w:after="100" w:afterAutospacing="1" w:line="360" w:lineRule="auto"/>
        <w:outlineLvl w:val="4"/>
        <w:rPr>
          <w:sz w:val="20"/>
          <w:szCs w:val="20"/>
        </w:rPr>
      </w:pPr>
    </w:p>
    <w:sectPr w:rsidR="00036C5F" w:rsidRPr="0085615D" w:rsidSect="00E71910">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55C8"/>
    <w:multiLevelType w:val="hybridMultilevel"/>
    <w:tmpl w:val="34E20E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35823D4"/>
    <w:multiLevelType w:val="hybridMultilevel"/>
    <w:tmpl w:val="D70C8F8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13807339">
    <w:abstractNumId w:val="0"/>
  </w:num>
  <w:num w:numId="2" w16cid:durableId="86232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F8"/>
    <w:rsid w:val="00036C5F"/>
    <w:rsid w:val="000435CC"/>
    <w:rsid w:val="001F2FE2"/>
    <w:rsid w:val="002413B1"/>
    <w:rsid w:val="002636D7"/>
    <w:rsid w:val="002C22BF"/>
    <w:rsid w:val="003734AD"/>
    <w:rsid w:val="00456131"/>
    <w:rsid w:val="004D0ED1"/>
    <w:rsid w:val="006649B7"/>
    <w:rsid w:val="0071385B"/>
    <w:rsid w:val="007360B9"/>
    <w:rsid w:val="007A64F8"/>
    <w:rsid w:val="0085615D"/>
    <w:rsid w:val="00925814"/>
    <w:rsid w:val="009C336E"/>
    <w:rsid w:val="009D7CD7"/>
    <w:rsid w:val="00A21B58"/>
    <w:rsid w:val="00BB2550"/>
    <w:rsid w:val="00BE1D24"/>
    <w:rsid w:val="00C10805"/>
    <w:rsid w:val="00C463A9"/>
    <w:rsid w:val="00D258D2"/>
    <w:rsid w:val="00E121D7"/>
    <w:rsid w:val="00E5399B"/>
    <w:rsid w:val="00E71910"/>
    <w:rsid w:val="00E85B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9DF5"/>
  <w15:docId w15:val="{ED4D1CBE-7618-4921-9C27-FA40F24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5">
    <w:name w:val="heading 5"/>
    <w:basedOn w:val="Normaali"/>
    <w:link w:val="Otsikko5Char"/>
    <w:uiPriority w:val="9"/>
    <w:qFormat/>
    <w:rsid w:val="00036C5F"/>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64F8"/>
    <w:pPr>
      <w:spacing w:after="0" w:line="240" w:lineRule="auto"/>
      <w:ind w:left="720"/>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92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3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5Char">
    <w:name w:val="Otsikko 5 Char"/>
    <w:basedOn w:val="Kappaleenoletusfontti"/>
    <w:link w:val="Otsikko5"/>
    <w:uiPriority w:val="9"/>
    <w:rsid w:val="00036C5F"/>
    <w:rPr>
      <w:rFonts w:ascii="Times New Roman" w:eastAsia="Times New Roman" w:hAnsi="Times New Roman" w:cs="Times New Roman"/>
      <w:b/>
      <w:bCs/>
      <w:sz w:val="20"/>
      <w:szCs w:val="20"/>
      <w:lang w:eastAsia="fi-FI"/>
    </w:rPr>
  </w:style>
  <w:style w:type="paragraph" w:customStyle="1" w:styleId="py">
    <w:name w:val="py"/>
    <w:basedOn w:val="Normaali"/>
    <w:rsid w:val="00036C5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36C5F"/>
    <w:rPr>
      <w:color w:val="0000FF"/>
      <w:u w:val="single"/>
    </w:rPr>
  </w:style>
  <w:style w:type="paragraph" w:customStyle="1" w:styleId="ng-star-inserted">
    <w:name w:val="ng-star-inserted"/>
    <w:basedOn w:val="Normaali"/>
    <w:rsid w:val="00E71910"/>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Ratkaisematonmaininta">
    <w:name w:val="Unresolved Mention"/>
    <w:basedOn w:val="Kappaleenoletusfontti"/>
    <w:uiPriority w:val="99"/>
    <w:semiHidden/>
    <w:unhideWhenUsed/>
    <w:rsid w:val="001F2FE2"/>
    <w:rPr>
      <w:color w:val="605E5C"/>
      <w:shd w:val="clear" w:color="auto" w:fill="E1DFDD"/>
    </w:rPr>
  </w:style>
  <w:style w:type="character" w:styleId="AvattuHyperlinkki">
    <w:name w:val="FollowedHyperlink"/>
    <w:basedOn w:val="Kappaleenoletusfontti"/>
    <w:uiPriority w:val="99"/>
    <w:semiHidden/>
    <w:unhideWhenUsed/>
    <w:rsid w:val="001F2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1136">
      <w:bodyDiv w:val="1"/>
      <w:marLeft w:val="0"/>
      <w:marRight w:val="0"/>
      <w:marTop w:val="0"/>
      <w:marBottom w:val="0"/>
      <w:divBdr>
        <w:top w:val="none" w:sz="0" w:space="0" w:color="auto"/>
        <w:left w:val="none" w:sz="0" w:space="0" w:color="auto"/>
        <w:bottom w:val="none" w:sz="0" w:space="0" w:color="auto"/>
        <w:right w:val="none" w:sz="0" w:space="0" w:color="auto"/>
      </w:divBdr>
      <w:divsChild>
        <w:div w:id="356809436">
          <w:marLeft w:val="0"/>
          <w:marRight w:val="0"/>
          <w:marTop w:val="0"/>
          <w:marBottom w:val="0"/>
          <w:divBdr>
            <w:top w:val="none" w:sz="0" w:space="0" w:color="auto"/>
            <w:left w:val="none" w:sz="0" w:space="0" w:color="auto"/>
            <w:bottom w:val="none" w:sz="0" w:space="0" w:color="auto"/>
            <w:right w:val="none" w:sz="0" w:space="0" w:color="auto"/>
          </w:divBdr>
          <w:divsChild>
            <w:div w:id="1077246131">
              <w:marLeft w:val="0"/>
              <w:marRight w:val="0"/>
              <w:marTop w:val="0"/>
              <w:marBottom w:val="0"/>
              <w:divBdr>
                <w:top w:val="none" w:sz="0" w:space="0" w:color="auto"/>
                <w:left w:val="none" w:sz="0" w:space="0" w:color="auto"/>
                <w:bottom w:val="none" w:sz="0" w:space="0" w:color="auto"/>
                <w:right w:val="none" w:sz="0" w:space="0" w:color="auto"/>
              </w:divBdr>
              <w:divsChild>
                <w:div w:id="424813338">
                  <w:marLeft w:val="0"/>
                  <w:marRight w:val="0"/>
                  <w:marTop w:val="0"/>
                  <w:marBottom w:val="0"/>
                  <w:divBdr>
                    <w:top w:val="none" w:sz="0" w:space="0" w:color="auto"/>
                    <w:left w:val="none" w:sz="0" w:space="0" w:color="auto"/>
                    <w:bottom w:val="none" w:sz="0" w:space="0" w:color="auto"/>
                    <w:right w:val="none" w:sz="0" w:space="0" w:color="auto"/>
                  </w:divBdr>
                  <w:divsChild>
                    <w:div w:id="660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9073">
      <w:bodyDiv w:val="1"/>
      <w:marLeft w:val="0"/>
      <w:marRight w:val="0"/>
      <w:marTop w:val="0"/>
      <w:marBottom w:val="0"/>
      <w:divBdr>
        <w:top w:val="none" w:sz="0" w:space="0" w:color="auto"/>
        <w:left w:val="none" w:sz="0" w:space="0" w:color="auto"/>
        <w:bottom w:val="none" w:sz="0" w:space="0" w:color="auto"/>
        <w:right w:val="none" w:sz="0" w:space="0" w:color="auto"/>
      </w:divBdr>
      <w:divsChild>
        <w:div w:id="1439712270">
          <w:marLeft w:val="0"/>
          <w:marRight w:val="0"/>
          <w:marTop w:val="0"/>
          <w:marBottom w:val="0"/>
          <w:divBdr>
            <w:top w:val="none" w:sz="0" w:space="0" w:color="auto"/>
            <w:left w:val="none" w:sz="0" w:space="0" w:color="auto"/>
            <w:bottom w:val="none" w:sz="0" w:space="0" w:color="auto"/>
            <w:right w:val="none" w:sz="0" w:space="0" w:color="auto"/>
          </w:divBdr>
          <w:divsChild>
            <w:div w:id="1284262843">
              <w:marLeft w:val="0"/>
              <w:marRight w:val="0"/>
              <w:marTop w:val="0"/>
              <w:marBottom w:val="0"/>
              <w:divBdr>
                <w:top w:val="none" w:sz="0" w:space="0" w:color="auto"/>
                <w:left w:val="none" w:sz="0" w:space="0" w:color="auto"/>
                <w:bottom w:val="none" w:sz="0" w:space="0" w:color="auto"/>
                <w:right w:val="none" w:sz="0" w:space="0" w:color="auto"/>
              </w:divBdr>
              <w:divsChild>
                <w:div w:id="826018458">
                  <w:marLeft w:val="0"/>
                  <w:marRight w:val="0"/>
                  <w:marTop w:val="0"/>
                  <w:marBottom w:val="0"/>
                  <w:divBdr>
                    <w:top w:val="none" w:sz="0" w:space="0" w:color="auto"/>
                    <w:left w:val="none" w:sz="0" w:space="0" w:color="auto"/>
                    <w:bottom w:val="none" w:sz="0" w:space="0" w:color="auto"/>
                    <w:right w:val="none" w:sz="0" w:space="0" w:color="auto"/>
                  </w:divBdr>
                  <w:divsChild>
                    <w:div w:id="690037317">
                      <w:marLeft w:val="0"/>
                      <w:marRight w:val="0"/>
                      <w:marTop w:val="0"/>
                      <w:marBottom w:val="0"/>
                      <w:divBdr>
                        <w:top w:val="none" w:sz="0" w:space="0" w:color="auto"/>
                        <w:left w:val="none" w:sz="0" w:space="0" w:color="auto"/>
                        <w:bottom w:val="none" w:sz="0" w:space="0" w:color="auto"/>
                        <w:right w:val="none" w:sz="0" w:space="0" w:color="auto"/>
                      </w:divBdr>
                      <w:divsChild>
                        <w:div w:id="716513070">
                          <w:marLeft w:val="0"/>
                          <w:marRight w:val="0"/>
                          <w:marTop w:val="0"/>
                          <w:marBottom w:val="0"/>
                          <w:divBdr>
                            <w:top w:val="none" w:sz="0" w:space="0" w:color="auto"/>
                            <w:left w:val="none" w:sz="0" w:space="0" w:color="auto"/>
                            <w:bottom w:val="none" w:sz="0" w:space="0" w:color="auto"/>
                            <w:right w:val="none" w:sz="0" w:space="0" w:color="auto"/>
                          </w:divBdr>
                          <w:divsChild>
                            <w:div w:id="7556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ointi.oikeus.fi/ulosott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2325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Laakso Seppo</dc:creator>
  <cp:lastModifiedBy>Palmqvist Mari (UO)</cp:lastModifiedBy>
  <cp:revision>3</cp:revision>
  <cp:lastPrinted>2019-01-31T09:09:00Z</cp:lastPrinted>
  <dcterms:created xsi:type="dcterms:W3CDTF">2023-04-19T13:50:00Z</dcterms:created>
  <dcterms:modified xsi:type="dcterms:W3CDTF">2023-04-19T13:51:00Z</dcterms:modified>
</cp:coreProperties>
</file>